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E32" w:rsidRDefault="00510E32" w:rsidP="00510E32">
      <w:pPr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1809750" cy="723900"/>
            <wp:effectExtent l="19050" t="0" r="0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E32" w:rsidRPr="004966AE" w:rsidRDefault="00510E32" w:rsidP="00510E32">
      <w:pPr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4966AE">
        <w:rPr>
          <w:rFonts w:ascii="Times New Roman" w:hAnsi="Times New Roman" w:cs="Times New Roman"/>
          <w:iCs/>
          <w:lang w:val="ru-RU"/>
        </w:rPr>
        <w:t xml:space="preserve">Европейски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земеделски</w:t>
      </w:r>
      <w:proofErr w:type="spellEnd"/>
      <w:r w:rsidRPr="004966AE">
        <w:rPr>
          <w:rFonts w:ascii="Times New Roman" w:hAnsi="Times New Roman" w:cs="Times New Roman"/>
          <w:iCs/>
          <w:lang w:val="ru-RU"/>
        </w:rPr>
        <w:t xml:space="preserve"> фонд за развитие на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селските</w:t>
      </w:r>
      <w:proofErr w:type="spellEnd"/>
      <w:r w:rsidRPr="004966A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райони</w:t>
      </w:r>
      <w:proofErr w:type="spellEnd"/>
      <w:r w:rsidRPr="004966AE">
        <w:rPr>
          <w:rFonts w:ascii="Times New Roman" w:hAnsi="Times New Roman" w:cs="Times New Roman"/>
          <w:iCs/>
          <w:lang w:val="ru-RU"/>
        </w:rPr>
        <w:t xml:space="preserve"> – Европа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инвестира</w:t>
      </w:r>
      <w:proofErr w:type="spellEnd"/>
      <w:r w:rsidRPr="004966AE">
        <w:rPr>
          <w:rFonts w:ascii="Times New Roman" w:hAnsi="Times New Roman" w:cs="Times New Roman"/>
          <w:iCs/>
          <w:lang w:val="ru-RU"/>
        </w:rPr>
        <w:t xml:space="preserve"> в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селските</w:t>
      </w:r>
      <w:proofErr w:type="spellEnd"/>
      <w:r w:rsidRPr="004966A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4966AE">
        <w:rPr>
          <w:rFonts w:ascii="Times New Roman" w:hAnsi="Times New Roman" w:cs="Times New Roman"/>
          <w:iCs/>
          <w:lang w:val="ru-RU"/>
        </w:rPr>
        <w:t>райони</w:t>
      </w:r>
      <w:proofErr w:type="spellEnd"/>
    </w:p>
    <w:p w:rsidR="00510E32" w:rsidRPr="004966AE" w:rsidRDefault="00510E32" w:rsidP="004966AE">
      <w:pPr>
        <w:jc w:val="center"/>
        <w:rPr>
          <w:rFonts w:ascii="Times New Roman" w:hAnsi="Times New Roman" w:cs="Times New Roman"/>
          <w:lang w:val="en-US"/>
        </w:rPr>
      </w:pPr>
      <w:r w:rsidRPr="004966AE">
        <w:rPr>
          <w:rFonts w:ascii="Times New Roman" w:hAnsi="Times New Roman" w:cs="Times New Roman"/>
          <w:lang w:val="ru-RU"/>
        </w:rPr>
        <w:t>ПРОГРАМА ЗА РАЗВИТИЕ НА СЕЛСКИТЕ РАЙОНИ   2014 – 2020 г.</w:t>
      </w:r>
    </w:p>
    <w:p w:rsidR="000066E0" w:rsidRPr="00510E3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510E3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2508C" w:rsidRPr="004966AE" w:rsidRDefault="000066E0" w:rsidP="004966A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2508C" w:rsidRDefault="0032508C" w:rsidP="0032508C">
      <w:pPr>
        <w:rPr>
          <w:lang w:val="en-US"/>
        </w:rPr>
      </w:pPr>
    </w:p>
    <w:p w:rsidR="0032508C" w:rsidRDefault="0032508C" w:rsidP="0032508C">
      <w:pPr>
        <w:pStyle w:val="aa"/>
        <w:rPr>
          <w:sz w:val="16"/>
          <w:szCs w:val="16"/>
        </w:rPr>
      </w:pPr>
    </w:p>
    <w:p w:rsidR="0032508C" w:rsidRDefault="0032508C" w:rsidP="0032508C">
      <w:pPr>
        <w:pStyle w:val="aa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08C" w:rsidRPr="004966AE" w:rsidRDefault="0032508C" w:rsidP="0032508C">
      <w:pPr>
        <w:jc w:val="center"/>
        <w:rPr>
          <w:rFonts w:ascii="Times New Roman" w:hAnsi="Times New Roman" w:cs="Times New Roman"/>
          <w:sz w:val="20"/>
          <w:szCs w:val="20"/>
        </w:rPr>
      </w:pPr>
      <w:r w:rsidRPr="004966AE">
        <w:rPr>
          <w:rFonts w:ascii="Times New Roman" w:hAnsi="Times New Roman" w:cs="Times New Roman"/>
          <w:sz w:val="20"/>
          <w:szCs w:val="20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sectPr w:rsidR="0032508C" w:rsidRPr="004966AE" w:rsidSect="004966AE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685" w:rsidRDefault="004C0685" w:rsidP="000066E0">
      <w:pPr>
        <w:spacing w:after="0" w:line="240" w:lineRule="auto"/>
      </w:pPr>
      <w:r>
        <w:separator/>
      </w:r>
    </w:p>
  </w:endnote>
  <w:endnote w:type="continuationSeparator" w:id="0">
    <w:p w:rsidR="004C0685" w:rsidRDefault="004C0685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685" w:rsidRDefault="004C0685" w:rsidP="000066E0">
      <w:pPr>
        <w:spacing w:after="0" w:line="240" w:lineRule="auto"/>
      </w:pPr>
      <w:r>
        <w:separator/>
      </w:r>
    </w:p>
  </w:footnote>
  <w:footnote w:type="continuationSeparator" w:id="0">
    <w:p w:rsidR="004C0685" w:rsidRDefault="004C0685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</w:t>
      </w:r>
      <w:bookmarkStart w:id="0" w:name="_GoBack"/>
      <w:bookmarkEnd w:id="0"/>
      <w:r w:rsidR="007B445E">
        <w:t>ета на общината</w:t>
      </w:r>
      <w:r w:rsidR="0099661B">
        <w:t>/</w:t>
      </w:r>
      <w:proofErr w:type="spellStart"/>
      <w:r w:rsidR="0099661B">
        <w:t>представялващият</w:t>
      </w:r>
      <w:proofErr w:type="spellEnd"/>
      <w:r w:rsidR="0099661B">
        <w:t xml:space="preserve"> бенефициента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D86"/>
    <w:rsid w:val="000066E0"/>
    <w:rsid w:val="00280BF8"/>
    <w:rsid w:val="0032508C"/>
    <w:rsid w:val="00346AFA"/>
    <w:rsid w:val="00377B4C"/>
    <w:rsid w:val="004126A7"/>
    <w:rsid w:val="004571C9"/>
    <w:rsid w:val="004917AA"/>
    <w:rsid w:val="004966AE"/>
    <w:rsid w:val="004C0685"/>
    <w:rsid w:val="00510E32"/>
    <w:rsid w:val="005A39F8"/>
    <w:rsid w:val="005A662F"/>
    <w:rsid w:val="005B6294"/>
    <w:rsid w:val="007B445E"/>
    <w:rsid w:val="008B69C4"/>
    <w:rsid w:val="009331A4"/>
    <w:rsid w:val="009569D1"/>
    <w:rsid w:val="0099661B"/>
    <w:rsid w:val="00A41DA1"/>
    <w:rsid w:val="00A42D21"/>
    <w:rsid w:val="00AD127A"/>
    <w:rsid w:val="00B33BBD"/>
    <w:rsid w:val="00C67F1F"/>
    <w:rsid w:val="00D445B2"/>
    <w:rsid w:val="00DB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1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510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Stela</cp:lastModifiedBy>
  <cp:revision>7</cp:revision>
  <dcterms:created xsi:type="dcterms:W3CDTF">2018-02-20T12:42:00Z</dcterms:created>
  <dcterms:modified xsi:type="dcterms:W3CDTF">2022-01-07T13:07:00Z</dcterms:modified>
</cp:coreProperties>
</file>